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80A" w:rsidRDefault="00AB0CA6" w:rsidP="0067325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7325F">
        <w:rPr>
          <w:rFonts w:ascii="Arial" w:hAnsi="Arial" w:cs="Arial"/>
          <w:b/>
          <w:sz w:val="20"/>
          <w:szCs w:val="20"/>
        </w:rPr>
        <w:t>VA</w:t>
      </w:r>
      <w:r w:rsidR="00E24A9C" w:rsidRPr="0067325F">
        <w:rPr>
          <w:rFonts w:ascii="Arial" w:hAnsi="Arial" w:cs="Arial"/>
          <w:b/>
          <w:sz w:val="20"/>
          <w:szCs w:val="20"/>
        </w:rPr>
        <w:t xml:space="preserve"> 5</w:t>
      </w:r>
      <w:r w:rsidR="002A134B">
        <w:rPr>
          <w:rFonts w:ascii="Arial" w:hAnsi="Arial" w:cs="Arial"/>
          <w:b/>
          <w:sz w:val="20"/>
          <w:szCs w:val="20"/>
        </w:rPr>
        <w:t>2</w:t>
      </w:r>
      <w:r w:rsidRPr="0067325F">
        <w:rPr>
          <w:rFonts w:ascii="Arial" w:hAnsi="Arial" w:cs="Arial"/>
          <w:b/>
          <w:sz w:val="20"/>
          <w:szCs w:val="20"/>
        </w:rPr>
        <w:t>0</w:t>
      </w:r>
      <w:r w:rsidR="00BF091C">
        <w:rPr>
          <w:rFonts w:ascii="Arial" w:hAnsi="Arial" w:cs="Arial"/>
          <w:b/>
          <w:sz w:val="20"/>
          <w:szCs w:val="20"/>
        </w:rPr>
        <w:t xml:space="preserve"> 1¼“</w:t>
      </w:r>
      <w:r w:rsidR="00B6180A">
        <w:rPr>
          <w:rFonts w:ascii="Arial" w:hAnsi="Arial" w:cs="Arial"/>
          <w:b/>
          <w:sz w:val="20"/>
          <w:szCs w:val="20"/>
        </w:rPr>
        <w:t xml:space="preserve"> </w:t>
      </w:r>
      <w:r w:rsidRPr="0067325F">
        <w:rPr>
          <w:rFonts w:ascii="Arial" w:hAnsi="Arial" w:cs="Arial"/>
          <w:b/>
          <w:sz w:val="20"/>
          <w:szCs w:val="20"/>
        </w:rPr>
        <w:t>Verbrauchssen</w:t>
      </w:r>
      <w:r w:rsidR="006E1906" w:rsidRPr="0067325F">
        <w:rPr>
          <w:rFonts w:ascii="Arial" w:hAnsi="Arial" w:cs="Arial"/>
          <w:b/>
          <w:sz w:val="20"/>
          <w:szCs w:val="20"/>
        </w:rPr>
        <w:t>s</w:t>
      </w:r>
      <w:r w:rsidRPr="0067325F">
        <w:rPr>
          <w:rFonts w:ascii="Arial" w:hAnsi="Arial" w:cs="Arial"/>
          <w:b/>
          <w:sz w:val="20"/>
          <w:szCs w:val="20"/>
        </w:rPr>
        <w:t>or für Druckluft und Gase</w:t>
      </w:r>
      <w:r w:rsidR="004D03A2">
        <w:rPr>
          <w:rFonts w:ascii="Arial" w:hAnsi="Arial" w:cs="Arial"/>
          <w:b/>
          <w:sz w:val="20"/>
          <w:szCs w:val="20"/>
        </w:rPr>
        <w:t xml:space="preserve"> – </w:t>
      </w:r>
    </w:p>
    <w:p w:rsidR="0067325F" w:rsidRPr="0067325F" w:rsidRDefault="002A134B" w:rsidP="0067325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Inline-Version mit Messstrecke</w:t>
      </w:r>
      <w:r w:rsidR="00BF091C">
        <w:rPr>
          <w:rFonts w:ascii="Arial" w:hAnsi="Arial" w:cs="Arial"/>
          <w:b/>
          <w:sz w:val="20"/>
          <w:szCs w:val="20"/>
        </w:rPr>
        <w:t xml:space="preserve"> 1¼“</w:t>
      </w:r>
      <w:r>
        <w:rPr>
          <w:rFonts w:ascii="Arial" w:hAnsi="Arial" w:cs="Arial"/>
          <w:b/>
          <w:sz w:val="20"/>
          <w:szCs w:val="20"/>
        </w:rPr>
        <w:t xml:space="preserve"> (DN </w:t>
      </w:r>
      <w:r w:rsidR="00BF091C">
        <w:rPr>
          <w:rFonts w:ascii="Arial" w:hAnsi="Arial" w:cs="Arial"/>
          <w:b/>
          <w:sz w:val="20"/>
          <w:szCs w:val="20"/>
        </w:rPr>
        <w:t>32</w:t>
      </w:r>
      <w:r>
        <w:rPr>
          <w:rFonts w:ascii="Arial" w:hAnsi="Arial" w:cs="Arial"/>
          <w:b/>
          <w:sz w:val="20"/>
          <w:szCs w:val="20"/>
        </w:rPr>
        <w:t>)</w:t>
      </w:r>
      <w:r w:rsidR="00E31537">
        <w:rPr>
          <w:rFonts w:ascii="Arial" w:hAnsi="Arial" w:cs="Arial"/>
          <w:b/>
          <w:sz w:val="20"/>
          <w:szCs w:val="20"/>
        </w:rPr>
        <w:t xml:space="preserve"> mit R-</w:t>
      </w:r>
      <w:proofErr w:type="spellStart"/>
      <w:r w:rsidR="00E31537">
        <w:rPr>
          <w:rFonts w:ascii="Arial" w:hAnsi="Arial" w:cs="Arial"/>
          <w:b/>
          <w:sz w:val="20"/>
          <w:szCs w:val="20"/>
        </w:rPr>
        <w:t>Aussengewinde</w:t>
      </w:r>
      <w:proofErr w:type="spellEnd"/>
    </w:p>
    <w:p w:rsidR="001E3FF0" w:rsidRDefault="001E3FF0" w:rsidP="001E3FF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E3FF0" w:rsidRDefault="001E3FF0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3C7031">
        <w:rPr>
          <w:rFonts w:ascii="Arial" w:hAnsi="Arial" w:cs="Arial"/>
          <w:sz w:val="20"/>
          <w:szCs w:val="20"/>
        </w:rPr>
        <w:t>Hohe Messgenauigkeit durch mitgelieferte Messstrecke</w:t>
      </w:r>
    </w:p>
    <w:p w:rsidR="001E3FF0" w:rsidRDefault="001E3FF0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3C7031">
        <w:rPr>
          <w:rFonts w:ascii="Arial" w:hAnsi="Arial" w:cs="Arial"/>
          <w:sz w:val="20"/>
          <w:szCs w:val="20"/>
        </w:rPr>
        <w:t>Sensor kann im drucklosen Zustand aus der Messstrecke ausgebaut werden, z.B. für Reinigungs- oder Kalibrierzwecke</w:t>
      </w:r>
    </w:p>
    <w:p w:rsidR="00C264FB" w:rsidRDefault="00C264FB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2241D8">
        <w:rPr>
          <w:rFonts w:ascii="Arial" w:hAnsi="Arial" w:cs="Arial"/>
          <w:sz w:val="20"/>
          <w:szCs w:val="20"/>
        </w:rPr>
        <w:t>Sensorelement glaspas</w:t>
      </w:r>
      <w:r w:rsidR="00F90730">
        <w:rPr>
          <w:rFonts w:ascii="Arial" w:hAnsi="Arial" w:cs="Arial"/>
          <w:sz w:val="20"/>
          <w:szCs w:val="20"/>
        </w:rPr>
        <w:t>s</w:t>
      </w:r>
      <w:r w:rsidR="002241D8">
        <w:rPr>
          <w:rFonts w:ascii="Arial" w:hAnsi="Arial" w:cs="Arial"/>
          <w:sz w:val="20"/>
          <w:szCs w:val="20"/>
        </w:rPr>
        <w:t>iv</w:t>
      </w:r>
      <w:r w:rsidR="00F90730">
        <w:rPr>
          <w:rFonts w:ascii="Arial" w:hAnsi="Arial" w:cs="Arial"/>
          <w:sz w:val="20"/>
          <w:szCs w:val="20"/>
        </w:rPr>
        <w:t>i</w:t>
      </w:r>
      <w:r w:rsidR="002241D8">
        <w:rPr>
          <w:rFonts w:ascii="Arial" w:hAnsi="Arial" w:cs="Arial"/>
          <w:sz w:val="20"/>
          <w:szCs w:val="20"/>
        </w:rPr>
        <w:t>ert daher unempfindlich gegen hohe Luf</w:t>
      </w:r>
      <w:r w:rsidR="00AA35A0">
        <w:rPr>
          <w:rFonts w:ascii="Arial" w:hAnsi="Arial" w:cs="Arial"/>
          <w:sz w:val="20"/>
          <w:szCs w:val="20"/>
        </w:rPr>
        <w:t>tfeuchte</w:t>
      </w:r>
    </w:p>
    <w:p w:rsidR="00AA35A0" w:rsidRDefault="00AA35A0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integrierte Schutzstege </w:t>
      </w:r>
      <w:r w:rsidR="00F90730">
        <w:rPr>
          <w:rFonts w:ascii="Arial" w:hAnsi="Arial" w:cs="Arial"/>
          <w:sz w:val="20"/>
          <w:szCs w:val="20"/>
        </w:rPr>
        <w:t>zum mechanischen Schutz des Sensorelements</w:t>
      </w:r>
    </w:p>
    <w:p w:rsidR="00B408C1" w:rsidRDefault="00F90730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E311D3">
        <w:rPr>
          <w:rFonts w:ascii="Arial" w:hAnsi="Arial" w:cs="Arial"/>
          <w:sz w:val="20"/>
          <w:szCs w:val="20"/>
        </w:rPr>
        <w:t xml:space="preserve">RS 485 Schnittstelle, </w:t>
      </w:r>
      <w:proofErr w:type="spellStart"/>
      <w:r w:rsidR="00AB0CA6" w:rsidRPr="001E3FF0">
        <w:rPr>
          <w:rFonts w:ascii="Arial" w:hAnsi="Arial" w:cs="Arial"/>
          <w:sz w:val="20"/>
          <w:szCs w:val="20"/>
        </w:rPr>
        <w:t>Modbus</w:t>
      </w:r>
      <w:proofErr w:type="spellEnd"/>
      <w:r w:rsidR="00AB0CA6" w:rsidRPr="001E3FF0">
        <w:rPr>
          <w:rFonts w:ascii="Arial" w:hAnsi="Arial" w:cs="Arial"/>
          <w:sz w:val="20"/>
          <w:szCs w:val="20"/>
        </w:rPr>
        <w:t>-RTU</w:t>
      </w:r>
    </w:p>
    <w:p w:rsidR="00F90730" w:rsidRDefault="00F90730" w:rsidP="00F9073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E3FF0">
        <w:rPr>
          <w:rFonts w:ascii="Arial" w:hAnsi="Arial" w:cs="Arial"/>
          <w:sz w:val="20"/>
          <w:szCs w:val="20"/>
        </w:rPr>
        <w:t>4…20 mA Analogausgang für m3/h bzw. m3/min</w:t>
      </w:r>
    </w:p>
    <w:p w:rsidR="00F90730" w:rsidRDefault="00F90730" w:rsidP="00F9073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E3FF0">
        <w:rPr>
          <w:rFonts w:ascii="Arial" w:hAnsi="Arial" w:cs="Arial"/>
          <w:sz w:val="20"/>
          <w:szCs w:val="20"/>
        </w:rPr>
        <w:t>Impulsausgang für m3</w:t>
      </w:r>
      <w:r w:rsidR="009328EA">
        <w:rPr>
          <w:rFonts w:ascii="Arial" w:hAnsi="Arial" w:cs="Arial"/>
          <w:sz w:val="20"/>
          <w:szCs w:val="20"/>
        </w:rPr>
        <w:t>, galvanisch getrennt</w:t>
      </w:r>
    </w:p>
    <w:p w:rsidR="007A6A66" w:rsidRPr="001E3FF0" w:rsidRDefault="007A6A66" w:rsidP="00F9073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Eingang zum Anschluss eines Richtungsschalters bei </w:t>
      </w:r>
      <w:r w:rsidR="003C7031">
        <w:rPr>
          <w:rFonts w:ascii="Arial" w:hAnsi="Arial" w:cs="Arial"/>
          <w:sz w:val="20"/>
          <w:szCs w:val="20"/>
        </w:rPr>
        <w:t>Änderung der Fließrichtung</w:t>
      </w:r>
    </w:p>
    <w:p w:rsidR="00B408C1" w:rsidRPr="001E3FF0" w:rsidRDefault="00F90730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3C7031">
        <w:rPr>
          <w:rFonts w:ascii="Arial" w:hAnsi="Arial" w:cs="Arial"/>
          <w:sz w:val="20"/>
          <w:szCs w:val="20"/>
        </w:rPr>
        <w:t>I</w:t>
      </w:r>
      <w:r w:rsidR="00AB0CA6" w:rsidRPr="001E3FF0">
        <w:rPr>
          <w:rFonts w:ascii="Arial" w:hAnsi="Arial" w:cs="Arial"/>
          <w:sz w:val="20"/>
          <w:szCs w:val="20"/>
        </w:rPr>
        <w:t>ntegriertes Display für m3/h und m3</w:t>
      </w:r>
      <w:r w:rsidR="00421354">
        <w:rPr>
          <w:rFonts w:ascii="Arial" w:hAnsi="Arial" w:cs="Arial"/>
          <w:sz w:val="20"/>
          <w:szCs w:val="20"/>
        </w:rPr>
        <w:t>, 10-stellige Anzeige des Zählerstands in m³</w:t>
      </w:r>
    </w:p>
    <w:p w:rsidR="00FB1953" w:rsidRDefault="00F90730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F61734">
        <w:rPr>
          <w:rFonts w:ascii="Arial" w:hAnsi="Arial" w:cs="Arial"/>
          <w:sz w:val="20"/>
          <w:szCs w:val="20"/>
        </w:rPr>
        <w:t>Per</w:t>
      </w:r>
      <w:r w:rsidR="00AB0CA6" w:rsidRPr="001E3FF0">
        <w:rPr>
          <w:rFonts w:ascii="Arial" w:hAnsi="Arial" w:cs="Arial"/>
          <w:sz w:val="20"/>
          <w:szCs w:val="20"/>
        </w:rPr>
        <w:t xml:space="preserve"> Tastatur am</w:t>
      </w:r>
      <w:r w:rsidR="00DF787E" w:rsidRPr="001E3FF0">
        <w:rPr>
          <w:rFonts w:ascii="Arial" w:hAnsi="Arial" w:cs="Arial"/>
          <w:sz w:val="20"/>
          <w:szCs w:val="20"/>
        </w:rPr>
        <w:t xml:space="preserve"> </w:t>
      </w:r>
      <w:r w:rsidR="00AB0CA6" w:rsidRPr="001E3FF0">
        <w:rPr>
          <w:rFonts w:ascii="Arial" w:hAnsi="Arial" w:cs="Arial"/>
          <w:sz w:val="20"/>
          <w:szCs w:val="20"/>
        </w:rPr>
        <w:t xml:space="preserve">Display </w:t>
      </w:r>
      <w:r w:rsidR="00F61734">
        <w:rPr>
          <w:rFonts w:ascii="Arial" w:hAnsi="Arial" w:cs="Arial"/>
          <w:sz w:val="20"/>
          <w:szCs w:val="20"/>
        </w:rPr>
        <w:t>parametrierbar</w:t>
      </w:r>
      <w:r w:rsidR="00AB0CA6" w:rsidRPr="001E3FF0">
        <w:rPr>
          <w:rFonts w:ascii="Arial" w:hAnsi="Arial" w:cs="Arial"/>
          <w:sz w:val="20"/>
          <w:szCs w:val="20"/>
        </w:rPr>
        <w:t>:</w:t>
      </w:r>
      <w:r w:rsidR="003C7031">
        <w:rPr>
          <w:rFonts w:ascii="Arial" w:hAnsi="Arial" w:cs="Arial"/>
          <w:sz w:val="20"/>
          <w:szCs w:val="20"/>
        </w:rPr>
        <w:t xml:space="preserve"> </w:t>
      </w:r>
      <w:r w:rsidR="00421354">
        <w:rPr>
          <w:rFonts w:ascii="Arial" w:hAnsi="Arial" w:cs="Arial"/>
          <w:sz w:val="20"/>
          <w:szCs w:val="20"/>
        </w:rPr>
        <w:t>Referenzbedingungen / Normbedingungen in</w:t>
      </w:r>
      <w:r w:rsidR="00FB1953">
        <w:rPr>
          <w:rFonts w:ascii="Arial" w:hAnsi="Arial" w:cs="Arial"/>
          <w:sz w:val="20"/>
          <w:szCs w:val="20"/>
        </w:rPr>
        <w:t xml:space="preserve"> °C und mbar,</w:t>
      </w:r>
    </w:p>
    <w:p w:rsidR="00FB1953" w:rsidRDefault="00FB1953" w:rsidP="00FB195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4</w:t>
      </w:r>
      <w:r w:rsidR="00AB0CA6" w:rsidRPr="001E3FF0">
        <w:rPr>
          <w:rFonts w:ascii="Arial" w:hAnsi="Arial" w:cs="Arial"/>
          <w:sz w:val="20"/>
          <w:szCs w:val="20"/>
        </w:rPr>
        <w:t>…20 m</w:t>
      </w:r>
      <w:r w:rsidR="00C159DF">
        <w:rPr>
          <w:rFonts w:ascii="Arial" w:hAnsi="Arial" w:cs="Arial"/>
          <w:sz w:val="20"/>
          <w:szCs w:val="20"/>
        </w:rPr>
        <w:t>A</w:t>
      </w:r>
      <w:r w:rsidR="00AB0CA6" w:rsidRPr="001E3FF0">
        <w:rPr>
          <w:rFonts w:ascii="Arial" w:hAnsi="Arial" w:cs="Arial"/>
          <w:sz w:val="20"/>
          <w:szCs w:val="20"/>
        </w:rPr>
        <w:t xml:space="preserve"> Skalierung, Impulswertigkeit</w:t>
      </w:r>
      <w:r w:rsidR="00F90730">
        <w:rPr>
          <w:rFonts w:ascii="Arial" w:hAnsi="Arial" w:cs="Arial"/>
          <w:sz w:val="20"/>
          <w:szCs w:val="20"/>
        </w:rPr>
        <w:t xml:space="preserve">, Verbrauchzähler </w:t>
      </w:r>
      <w:r w:rsidR="00421354">
        <w:rPr>
          <w:rFonts w:ascii="Arial" w:hAnsi="Arial" w:cs="Arial"/>
          <w:sz w:val="20"/>
          <w:szCs w:val="20"/>
        </w:rPr>
        <w:t xml:space="preserve">auf </w:t>
      </w:r>
      <w:proofErr w:type="spellStart"/>
      <w:r w:rsidR="00421354">
        <w:rPr>
          <w:rFonts w:ascii="Arial" w:hAnsi="Arial" w:cs="Arial"/>
          <w:sz w:val="20"/>
          <w:szCs w:val="20"/>
        </w:rPr>
        <w:t>Null</w:t>
      </w:r>
      <w:proofErr w:type="spellEnd"/>
      <w:r w:rsidR="00421354">
        <w:rPr>
          <w:rFonts w:ascii="Arial" w:hAnsi="Arial" w:cs="Arial"/>
          <w:sz w:val="20"/>
          <w:szCs w:val="20"/>
        </w:rPr>
        <w:t xml:space="preserve"> </w:t>
      </w:r>
      <w:r w:rsidR="00F90730">
        <w:rPr>
          <w:rFonts w:ascii="Arial" w:hAnsi="Arial" w:cs="Arial"/>
          <w:sz w:val="20"/>
          <w:szCs w:val="20"/>
        </w:rPr>
        <w:t>rücksetzbar</w:t>
      </w:r>
      <w:r>
        <w:rPr>
          <w:rFonts w:ascii="Arial" w:hAnsi="Arial" w:cs="Arial"/>
          <w:sz w:val="20"/>
          <w:szCs w:val="20"/>
        </w:rPr>
        <w:t>, Einheiten frei wählbar,</w:t>
      </w:r>
    </w:p>
    <w:p w:rsidR="00B408C1" w:rsidRDefault="00FB1953" w:rsidP="00FB195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 w:rsidR="00421354">
        <w:rPr>
          <w:rFonts w:ascii="Arial" w:hAnsi="Arial" w:cs="Arial"/>
          <w:sz w:val="20"/>
          <w:szCs w:val="20"/>
        </w:rPr>
        <w:t>Modbus</w:t>
      </w:r>
      <w:proofErr w:type="spellEnd"/>
      <w:r w:rsidR="00421354">
        <w:rPr>
          <w:rFonts w:ascii="Arial" w:hAnsi="Arial" w:cs="Arial"/>
          <w:sz w:val="20"/>
          <w:szCs w:val="20"/>
        </w:rPr>
        <w:t>-Einstellungen</w:t>
      </w:r>
      <w:r w:rsidR="00F61734">
        <w:rPr>
          <w:rFonts w:ascii="Arial" w:hAnsi="Arial" w:cs="Arial"/>
          <w:sz w:val="20"/>
          <w:szCs w:val="20"/>
        </w:rPr>
        <w:t>, Schleichmenge</w:t>
      </w:r>
      <w:r w:rsidR="00E311D3">
        <w:rPr>
          <w:rFonts w:ascii="Arial" w:hAnsi="Arial" w:cs="Arial"/>
          <w:sz w:val="20"/>
          <w:szCs w:val="20"/>
        </w:rPr>
        <w:t>n</w:t>
      </w:r>
      <w:r w:rsidR="00F61734">
        <w:rPr>
          <w:rFonts w:ascii="Arial" w:hAnsi="Arial" w:cs="Arial"/>
          <w:sz w:val="20"/>
          <w:szCs w:val="20"/>
        </w:rPr>
        <w:t>unterdrückung</w:t>
      </w:r>
    </w:p>
    <w:p w:rsidR="00F61734" w:rsidRDefault="00F61734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Optional: CS Service Software zur Parametrierung der Sensoren </w:t>
      </w:r>
      <w:r w:rsidR="003C7031">
        <w:rPr>
          <w:rFonts w:ascii="Arial" w:hAnsi="Arial" w:cs="Arial"/>
          <w:sz w:val="20"/>
          <w:szCs w:val="20"/>
        </w:rPr>
        <w:t>per PC</w:t>
      </w:r>
    </w:p>
    <w:p w:rsidR="007A6A66" w:rsidRDefault="007A6A66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Display um 180°C drehbar und spiegelbar zur besseren Ablesbarkeit</w:t>
      </w:r>
    </w:p>
    <w:p w:rsidR="00FB1953" w:rsidRDefault="00FB1953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auswählbare Einheiten: m³/h, m³/min, </w:t>
      </w:r>
      <w:proofErr w:type="spellStart"/>
      <w:r>
        <w:rPr>
          <w:rFonts w:ascii="Arial" w:hAnsi="Arial" w:cs="Arial"/>
          <w:sz w:val="20"/>
          <w:szCs w:val="20"/>
        </w:rPr>
        <w:t>ltr</w:t>
      </w:r>
      <w:proofErr w:type="spellEnd"/>
      <w:r>
        <w:rPr>
          <w:rFonts w:ascii="Arial" w:hAnsi="Arial" w:cs="Arial"/>
          <w:sz w:val="20"/>
          <w:szCs w:val="20"/>
        </w:rPr>
        <w:t xml:space="preserve">/h, </w:t>
      </w:r>
      <w:proofErr w:type="spellStart"/>
      <w:r>
        <w:rPr>
          <w:rFonts w:ascii="Arial" w:hAnsi="Arial" w:cs="Arial"/>
          <w:sz w:val="20"/>
          <w:szCs w:val="20"/>
        </w:rPr>
        <w:t>ltr</w:t>
      </w:r>
      <w:proofErr w:type="spellEnd"/>
      <w:r>
        <w:rPr>
          <w:rFonts w:ascii="Arial" w:hAnsi="Arial" w:cs="Arial"/>
          <w:sz w:val="20"/>
          <w:szCs w:val="20"/>
        </w:rPr>
        <w:t xml:space="preserve">/min, </w:t>
      </w:r>
      <w:proofErr w:type="spellStart"/>
      <w:r>
        <w:rPr>
          <w:rFonts w:ascii="Arial" w:hAnsi="Arial" w:cs="Arial"/>
          <w:sz w:val="20"/>
          <w:szCs w:val="20"/>
        </w:rPr>
        <w:t>ltr</w:t>
      </w:r>
      <w:proofErr w:type="spellEnd"/>
      <w:r>
        <w:rPr>
          <w:rFonts w:ascii="Arial" w:hAnsi="Arial" w:cs="Arial"/>
          <w:sz w:val="20"/>
          <w:szCs w:val="20"/>
        </w:rPr>
        <w:t xml:space="preserve">/s, kg/h, kg/min, kg/s, Nm³/h, Nm³/min, </w:t>
      </w:r>
      <w:proofErr w:type="spellStart"/>
      <w:r>
        <w:rPr>
          <w:rFonts w:ascii="Arial" w:hAnsi="Arial" w:cs="Arial"/>
          <w:sz w:val="20"/>
          <w:szCs w:val="20"/>
        </w:rPr>
        <w:t>Nltr</w:t>
      </w:r>
      <w:proofErr w:type="spellEnd"/>
      <w:r>
        <w:rPr>
          <w:rFonts w:ascii="Arial" w:hAnsi="Arial" w:cs="Arial"/>
          <w:sz w:val="20"/>
          <w:szCs w:val="20"/>
        </w:rPr>
        <w:t>/h,</w:t>
      </w:r>
    </w:p>
    <w:p w:rsidR="00FB1953" w:rsidRDefault="00FB1953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</w:rPr>
        <w:t>Nltr</w:t>
      </w:r>
      <w:proofErr w:type="spellEnd"/>
      <w:r>
        <w:rPr>
          <w:rFonts w:ascii="Arial" w:hAnsi="Arial" w:cs="Arial"/>
          <w:sz w:val="20"/>
          <w:szCs w:val="20"/>
        </w:rPr>
        <w:t xml:space="preserve">/min, </w:t>
      </w:r>
      <w:proofErr w:type="spellStart"/>
      <w:r>
        <w:rPr>
          <w:rFonts w:ascii="Arial" w:hAnsi="Arial" w:cs="Arial"/>
          <w:sz w:val="20"/>
          <w:szCs w:val="20"/>
        </w:rPr>
        <w:t>Nltr</w:t>
      </w:r>
      <w:proofErr w:type="spellEnd"/>
      <w:r>
        <w:rPr>
          <w:rFonts w:ascii="Arial" w:hAnsi="Arial" w:cs="Arial"/>
          <w:sz w:val="20"/>
          <w:szCs w:val="20"/>
        </w:rPr>
        <w:t xml:space="preserve">/s, </w:t>
      </w:r>
      <w:proofErr w:type="spellStart"/>
      <w:r>
        <w:rPr>
          <w:rFonts w:ascii="Arial" w:hAnsi="Arial" w:cs="Arial"/>
          <w:sz w:val="20"/>
          <w:szCs w:val="20"/>
        </w:rPr>
        <w:t>cfm</w:t>
      </w:r>
      <w:proofErr w:type="spellEnd"/>
      <w:r>
        <w:rPr>
          <w:rFonts w:ascii="Arial" w:hAnsi="Arial" w:cs="Arial"/>
          <w:sz w:val="20"/>
          <w:szCs w:val="20"/>
        </w:rPr>
        <w:t>, SCFM</w:t>
      </w:r>
    </w:p>
    <w:p w:rsidR="007A6A66" w:rsidRPr="001E3FF0" w:rsidRDefault="007A6A66" w:rsidP="001E3FF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B2534" w:rsidRPr="0067325F" w:rsidRDefault="003B2534" w:rsidP="0067325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7325F">
        <w:rPr>
          <w:rFonts w:ascii="Arial" w:hAnsi="Arial" w:cs="Arial"/>
          <w:b/>
          <w:sz w:val="20"/>
          <w:szCs w:val="20"/>
        </w:rPr>
        <w:t>Technische Daten:</w:t>
      </w:r>
      <w:r w:rsidRPr="0067325F">
        <w:rPr>
          <w:rFonts w:ascii="Arial" w:hAnsi="Arial" w:cs="Arial"/>
          <w:b/>
          <w:sz w:val="20"/>
          <w:szCs w:val="20"/>
        </w:rPr>
        <w:tab/>
      </w:r>
    </w:p>
    <w:p w:rsidR="00494CA1" w:rsidRDefault="00494CA1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Nennweite: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BF091C">
        <w:rPr>
          <w:rFonts w:ascii="Arial" w:hAnsi="Arial" w:cs="Arial"/>
          <w:sz w:val="20"/>
          <w:szCs w:val="20"/>
        </w:rPr>
        <w:t>1¼“</w:t>
      </w:r>
      <w:r w:rsidR="009F011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(DN </w:t>
      </w:r>
      <w:r w:rsidR="00BF091C">
        <w:rPr>
          <w:rFonts w:ascii="Arial" w:hAnsi="Arial" w:cs="Arial"/>
          <w:sz w:val="20"/>
          <w:szCs w:val="20"/>
        </w:rPr>
        <w:t>32</w:t>
      </w:r>
      <w:r>
        <w:rPr>
          <w:rFonts w:ascii="Arial" w:hAnsi="Arial" w:cs="Arial"/>
          <w:sz w:val="20"/>
          <w:szCs w:val="20"/>
        </w:rPr>
        <w:t>)</w:t>
      </w:r>
    </w:p>
    <w:p w:rsidR="00494CA1" w:rsidRDefault="00494CA1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Prozessanschluss: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R</w:t>
      </w:r>
      <w:r w:rsidR="00BF091C">
        <w:rPr>
          <w:rFonts w:ascii="Arial" w:hAnsi="Arial" w:cs="Arial"/>
          <w:sz w:val="20"/>
          <w:szCs w:val="20"/>
        </w:rPr>
        <w:t xml:space="preserve"> 1¼“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Aussengewinde</w:t>
      </w:r>
      <w:proofErr w:type="spellEnd"/>
    </w:p>
    <w:p w:rsidR="000176FF" w:rsidRDefault="000176FF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Material: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Edelstahl 1.4301 (optional 1.4404)</w:t>
      </w:r>
    </w:p>
    <w:p w:rsidR="003B2534" w:rsidRPr="0067325F" w:rsidRDefault="003B2534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7325F">
        <w:rPr>
          <w:rFonts w:ascii="Arial" w:hAnsi="Arial" w:cs="Arial"/>
          <w:sz w:val="20"/>
          <w:szCs w:val="20"/>
        </w:rPr>
        <w:t xml:space="preserve">Sensor: </w:t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  <w:t>Thermischer Massestrom</w:t>
      </w:r>
      <w:r w:rsidR="0004311C">
        <w:rPr>
          <w:rFonts w:ascii="Arial" w:hAnsi="Arial" w:cs="Arial"/>
          <w:sz w:val="20"/>
          <w:szCs w:val="20"/>
        </w:rPr>
        <w:t>s</w:t>
      </w:r>
      <w:r w:rsidR="00421354">
        <w:rPr>
          <w:rFonts w:ascii="Arial" w:hAnsi="Arial" w:cs="Arial"/>
          <w:sz w:val="20"/>
          <w:szCs w:val="20"/>
        </w:rPr>
        <w:t>ensor</w:t>
      </w:r>
    </w:p>
    <w:p w:rsidR="003B2534" w:rsidRPr="0067325F" w:rsidRDefault="003B2534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7325F">
        <w:rPr>
          <w:rFonts w:ascii="Arial" w:hAnsi="Arial" w:cs="Arial"/>
          <w:sz w:val="20"/>
          <w:szCs w:val="20"/>
        </w:rPr>
        <w:t>Messmedium:</w:t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  <w:t xml:space="preserve">Luft, </w:t>
      </w:r>
      <w:r w:rsidR="00761B66">
        <w:rPr>
          <w:rFonts w:ascii="Arial" w:hAnsi="Arial" w:cs="Arial"/>
          <w:sz w:val="20"/>
          <w:szCs w:val="20"/>
        </w:rPr>
        <w:t>(</w:t>
      </w:r>
      <w:r w:rsidRPr="0067325F">
        <w:rPr>
          <w:rFonts w:ascii="Arial" w:hAnsi="Arial" w:cs="Arial"/>
          <w:sz w:val="20"/>
          <w:szCs w:val="20"/>
        </w:rPr>
        <w:t>Stickstoff</w:t>
      </w:r>
      <w:r w:rsidR="00761B66">
        <w:rPr>
          <w:rFonts w:ascii="Arial" w:hAnsi="Arial" w:cs="Arial"/>
          <w:sz w:val="20"/>
          <w:szCs w:val="20"/>
        </w:rPr>
        <w:t>)</w:t>
      </w:r>
      <w:r w:rsidRPr="0067325F">
        <w:rPr>
          <w:rFonts w:ascii="Arial" w:hAnsi="Arial" w:cs="Arial"/>
          <w:sz w:val="20"/>
          <w:szCs w:val="20"/>
        </w:rPr>
        <w:t xml:space="preserve">, </w:t>
      </w:r>
      <w:r w:rsidR="00761B66">
        <w:rPr>
          <w:rFonts w:ascii="Arial" w:hAnsi="Arial" w:cs="Arial"/>
          <w:sz w:val="20"/>
          <w:szCs w:val="20"/>
        </w:rPr>
        <w:t>(</w:t>
      </w:r>
      <w:r w:rsidRPr="0067325F">
        <w:rPr>
          <w:rFonts w:ascii="Arial" w:hAnsi="Arial" w:cs="Arial"/>
          <w:sz w:val="20"/>
          <w:szCs w:val="20"/>
        </w:rPr>
        <w:t>Argon</w:t>
      </w:r>
      <w:r w:rsidR="00761B66">
        <w:rPr>
          <w:rFonts w:ascii="Arial" w:hAnsi="Arial" w:cs="Arial"/>
          <w:sz w:val="20"/>
          <w:szCs w:val="20"/>
        </w:rPr>
        <w:t>)</w:t>
      </w:r>
      <w:r w:rsidRPr="0067325F">
        <w:rPr>
          <w:rFonts w:ascii="Arial" w:hAnsi="Arial" w:cs="Arial"/>
          <w:sz w:val="20"/>
          <w:szCs w:val="20"/>
        </w:rPr>
        <w:t xml:space="preserve">, </w:t>
      </w:r>
      <w:r w:rsidR="00761B66">
        <w:rPr>
          <w:rFonts w:ascii="Arial" w:hAnsi="Arial" w:cs="Arial"/>
          <w:sz w:val="20"/>
          <w:szCs w:val="20"/>
        </w:rPr>
        <w:t>(</w:t>
      </w:r>
      <w:r w:rsidRPr="0067325F">
        <w:rPr>
          <w:rFonts w:ascii="Arial" w:hAnsi="Arial" w:cs="Arial"/>
          <w:sz w:val="20"/>
          <w:szCs w:val="20"/>
        </w:rPr>
        <w:t>CO2</w:t>
      </w:r>
      <w:r w:rsidR="00761B66">
        <w:rPr>
          <w:rFonts w:ascii="Arial" w:hAnsi="Arial" w:cs="Arial"/>
          <w:sz w:val="20"/>
          <w:szCs w:val="20"/>
        </w:rPr>
        <w:t>)</w:t>
      </w:r>
      <w:r w:rsidRPr="0067325F">
        <w:rPr>
          <w:rFonts w:ascii="Arial" w:hAnsi="Arial" w:cs="Arial"/>
          <w:sz w:val="20"/>
          <w:szCs w:val="20"/>
        </w:rPr>
        <w:t xml:space="preserve">, </w:t>
      </w:r>
      <w:r w:rsidR="00761B66">
        <w:rPr>
          <w:rFonts w:ascii="Arial" w:hAnsi="Arial" w:cs="Arial"/>
          <w:sz w:val="20"/>
          <w:szCs w:val="20"/>
        </w:rPr>
        <w:t>(</w:t>
      </w:r>
      <w:r w:rsidRPr="0067325F">
        <w:rPr>
          <w:rFonts w:ascii="Arial" w:hAnsi="Arial" w:cs="Arial"/>
          <w:sz w:val="20"/>
          <w:szCs w:val="20"/>
        </w:rPr>
        <w:t>Sauerstoff</w:t>
      </w:r>
      <w:r w:rsidR="00761B66">
        <w:rPr>
          <w:rFonts w:ascii="Arial" w:hAnsi="Arial" w:cs="Arial"/>
          <w:sz w:val="20"/>
          <w:szCs w:val="20"/>
        </w:rPr>
        <w:t>)</w:t>
      </w:r>
      <w:r w:rsidR="00F8616E">
        <w:rPr>
          <w:rFonts w:ascii="Arial" w:hAnsi="Arial" w:cs="Arial"/>
          <w:sz w:val="20"/>
          <w:szCs w:val="20"/>
        </w:rPr>
        <w:t>, …</w:t>
      </w:r>
      <w:r w:rsidR="00F90730">
        <w:rPr>
          <w:rFonts w:ascii="Arial" w:hAnsi="Arial" w:cs="Arial"/>
          <w:sz w:val="20"/>
          <w:szCs w:val="20"/>
        </w:rPr>
        <w:t xml:space="preserve"> (bitte auswählen)</w:t>
      </w:r>
    </w:p>
    <w:p w:rsidR="003B2534" w:rsidRPr="0067325F" w:rsidRDefault="003B2534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7325F">
        <w:rPr>
          <w:rFonts w:ascii="Arial" w:hAnsi="Arial" w:cs="Arial"/>
          <w:sz w:val="20"/>
          <w:szCs w:val="20"/>
        </w:rPr>
        <w:t xml:space="preserve">Genauigkeit: </w:t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  <w:t>± 1, 5% v. M. ± 0,3% v. E.</w:t>
      </w:r>
      <w:r w:rsidR="00421354">
        <w:rPr>
          <w:rFonts w:ascii="Arial" w:hAnsi="Arial" w:cs="Arial"/>
          <w:sz w:val="20"/>
          <w:szCs w:val="20"/>
        </w:rPr>
        <w:t xml:space="preserve"> (optional </w:t>
      </w:r>
      <w:r w:rsidR="00FD03B0" w:rsidRPr="0067325F">
        <w:rPr>
          <w:rFonts w:ascii="Arial" w:hAnsi="Arial" w:cs="Arial"/>
          <w:sz w:val="20"/>
          <w:szCs w:val="20"/>
        </w:rPr>
        <w:t>±</w:t>
      </w:r>
      <w:r w:rsidR="00FD03B0">
        <w:rPr>
          <w:rFonts w:ascii="Arial" w:hAnsi="Arial" w:cs="Arial"/>
          <w:sz w:val="20"/>
          <w:szCs w:val="20"/>
        </w:rPr>
        <w:t>1</w:t>
      </w:r>
      <w:r w:rsidR="00421354">
        <w:rPr>
          <w:rFonts w:ascii="Arial" w:hAnsi="Arial" w:cs="Arial"/>
          <w:sz w:val="20"/>
          <w:szCs w:val="20"/>
        </w:rPr>
        <w:t>% v. M.)</w:t>
      </w:r>
    </w:p>
    <w:p w:rsidR="003B2534" w:rsidRPr="0067325F" w:rsidRDefault="003B2534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7325F">
        <w:rPr>
          <w:rFonts w:ascii="Arial" w:hAnsi="Arial" w:cs="Arial"/>
          <w:sz w:val="20"/>
          <w:szCs w:val="20"/>
        </w:rPr>
        <w:t>Einsatztemperatur:</w:t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  <w:t>-30…</w:t>
      </w:r>
      <w:r w:rsidR="00494CA1">
        <w:rPr>
          <w:rFonts w:ascii="Arial" w:hAnsi="Arial" w:cs="Arial"/>
          <w:sz w:val="20"/>
          <w:szCs w:val="20"/>
        </w:rPr>
        <w:t>80</w:t>
      </w:r>
      <w:r w:rsidRPr="0067325F">
        <w:rPr>
          <w:rFonts w:ascii="Arial" w:hAnsi="Arial" w:cs="Arial"/>
          <w:sz w:val="20"/>
          <w:szCs w:val="20"/>
        </w:rPr>
        <w:t xml:space="preserve"> °C</w:t>
      </w:r>
    </w:p>
    <w:p w:rsidR="003B2534" w:rsidRPr="0067325F" w:rsidRDefault="003B2534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7325F">
        <w:rPr>
          <w:rFonts w:ascii="Arial" w:hAnsi="Arial" w:cs="Arial"/>
          <w:sz w:val="20"/>
          <w:szCs w:val="20"/>
        </w:rPr>
        <w:t xml:space="preserve">Betriebsdruck: </w:t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  <w:t xml:space="preserve">bis </w:t>
      </w:r>
      <w:r w:rsidR="00494CA1">
        <w:rPr>
          <w:rFonts w:ascii="Arial" w:hAnsi="Arial" w:cs="Arial"/>
          <w:sz w:val="20"/>
          <w:szCs w:val="20"/>
        </w:rPr>
        <w:t>16</w:t>
      </w:r>
      <w:r w:rsidRPr="0067325F">
        <w:rPr>
          <w:rFonts w:ascii="Arial" w:hAnsi="Arial" w:cs="Arial"/>
          <w:sz w:val="20"/>
          <w:szCs w:val="20"/>
        </w:rPr>
        <w:t xml:space="preserve"> bar</w:t>
      </w:r>
    </w:p>
    <w:p w:rsidR="003B2534" w:rsidRDefault="003B2534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7325F">
        <w:rPr>
          <w:rFonts w:ascii="Arial" w:hAnsi="Arial" w:cs="Arial"/>
          <w:sz w:val="20"/>
          <w:szCs w:val="20"/>
        </w:rPr>
        <w:t xml:space="preserve">Versorgung: </w:t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  <w:t>24 VDC</w:t>
      </w:r>
    </w:p>
    <w:p w:rsidR="00C66235" w:rsidRPr="0067325F" w:rsidRDefault="00C66235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Signalausgänge: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Modbus</w:t>
      </w:r>
      <w:proofErr w:type="spellEnd"/>
      <w:r>
        <w:rPr>
          <w:rFonts w:ascii="Arial" w:hAnsi="Arial" w:cs="Arial"/>
          <w:sz w:val="20"/>
          <w:szCs w:val="20"/>
        </w:rPr>
        <w:t>-RTU, 4…20 mA, Impuls (M-Bus optional)</w:t>
      </w:r>
    </w:p>
    <w:p w:rsidR="003B2534" w:rsidRPr="0067325F" w:rsidRDefault="003B2534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7325F">
        <w:rPr>
          <w:rFonts w:ascii="Arial" w:hAnsi="Arial" w:cs="Arial"/>
          <w:sz w:val="20"/>
          <w:szCs w:val="20"/>
        </w:rPr>
        <w:t>Bürde für Analogausgang:</w:t>
      </w:r>
      <w:r w:rsidRPr="0067325F">
        <w:rPr>
          <w:rFonts w:ascii="Arial" w:hAnsi="Arial" w:cs="Arial"/>
          <w:sz w:val="20"/>
          <w:szCs w:val="20"/>
        </w:rPr>
        <w:tab/>
        <w:t>&lt; 500 Ω</w:t>
      </w:r>
    </w:p>
    <w:p w:rsidR="002E4AD5" w:rsidRDefault="002E4AD5" w:rsidP="00EB7B8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Relaisausgang: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als Impulsausgang oder Alarmrelais nutzbar</w:t>
      </w:r>
    </w:p>
    <w:p w:rsidR="00EB7B8E" w:rsidRPr="0067325F" w:rsidRDefault="00EB7B8E" w:rsidP="00EB7B8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7325F">
        <w:rPr>
          <w:rFonts w:ascii="Arial" w:hAnsi="Arial" w:cs="Arial"/>
          <w:sz w:val="20"/>
          <w:szCs w:val="20"/>
        </w:rPr>
        <w:t>Gehäuse:</w:t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  <w:t>Polycarbonat</w:t>
      </w:r>
    </w:p>
    <w:p w:rsidR="00695CAB" w:rsidRPr="0067325F" w:rsidRDefault="00695CAB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7325F">
        <w:rPr>
          <w:rFonts w:ascii="Arial" w:hAnsi="Arial" w:cs="Arial"/>
          <w:sz w:val="20"/>
          <w:szCs w:val="20"/>
        </w:rPr>
        <w:t>Schutzart:</w:t>
      </w:r>
      <w:r w:rsidR="002B2FFC" w:rsidRPr="0067325F">
        <w:rPr>
          <w:rFonts w:ascii="Arial" w:hAnsi="Arial" w:cs="Arial"/>
          <w:sz w:val="20"/>
          <w:szCs w:val="20"/>
        </w:rPr>
        <w:tab/>
      </w:r>
      <w:r w:rsidR="002B2FFC" w:rsidRPr="0067325F">
        <w:rPr>
          <w:rFonts w:ascii="Arial" w:hAnsi="Arial" w:cs="Arial"/>
          <w:sz w:val="20"/>
          <w:szCs w:val="20"/>
        </w:rPr>
        <w:tab/>
      </w:r>
      <w:r w:rsidR="002B2FFC" w:rsidRPr="0067325F">
        <w:rPr>
          <w:rFonts w:ascii="Arial" w:hAnsi="Arial" w:cs="Arial"/>
          <w:sz w:val="20"/>
          <w:szCs w:val="20"/>
        </w:rPr>
        <w:tab/>
        <w:t>IP 65</w:t>
      </w:r>
    </w:p>
    <w:p w:rsidR="003B2534" w:rsidRDefault="003B2534" w:rsidP="0067325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94CA1" w:rsidRDefault="003B2534" w:rsidP="0067325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7325F">
        <w:rPr>
          <w:rFonts w:ascii="Arial" w:hAnsi="Arial" w:cs="Arial"/>
          <w:b/>
          <w:sz w:val="20"/>
          <w:szCs w:val="20"/>
        </w:rPr>
        <w:t>Messb</w:t>
      </w:r>
      <w:r w:rsidR="00755897" w:rsidRPr="0067325F">
        <w:rPr>
          <w:rFonts w:ascii="Arial" w:hAnsi="Arial" w:cs="Arial"/>
          <w:b/>
          <w:sz w:val="20"/>
          <w:szCs w:val="20"/>
        </w:rPr>
        <w:t>e</w:t>
      </w:r>
      <w:r w:rsidR="00421354">
        <w:rPr>
          <w:rFonts w:ascii="Arial" w:hAnsi="Arial" w:cs="Arial"/>
          <w:b/>
          <w:sz w:val="20"/>
          <w:szCs w:val="20"/>
        </w:rPr>
        <w:t>reich:</w:t>
      </w:r>
      <w:r w:rsidR="003C7031">
        <w:rPr>
          <w:rFonts w:ascii="Arial" w:hAnsi="Arial" w:cs="Arial"/>
          <w:b/>
          <w:sz w:val="20"/>
          <w:szCs w:val="20"/>
        </w:rPr>
        <w:t xml:space="preserve"> </w:t>
      </w:r>
      <w:r w:rsidR="003C7031">
        <w:rPr>
          <w:rFonts w:ascii="Arial" w:hAnsi="Arial" w:cs="Arial"/>
          <w:b/>
          <w:sz w:val="20"/>
          <w:szCs w:val="20"/>
        </w:rPr>
        <w:tab/>
      </w:r>
      <w:r w:rsidR="00494CA1" w:rsidRPr="00494CA1">
        <w:rPr>
          <w:rFonts w:ascii="Arial" w:hAnsi="Arial" w:cs="Arial"/>
          <w:sz w:val="20"/>
          <w:szCs w:val="20"/>
        </w:rPr>
        <w:t xml:space="preserve">(anhand der </w:t>
      </w:r>
      <w:proofErr w:type="spellStart"/>
      <w:r w:rsidR="00494CA1" w:rsidRPr="00494CA1">
        <w:rPr>
          <w:rFonts w:ascii="Arial" w:hAnsi="Arial" w:cs="Arial"/>
          <w:sz w:val="20"/>
          <w:szCs w:val="20"/>
        </w:rPr>
        <w:t>Gasart</w:t>
      </w:r>
      <w:proofErr w:type="spellEnd"/>
      <w:r w:rsidR="00494CA1" w:rsidRPr="00494CA1">
        <w:rPr>
          <w:rFonts w:ascii="Arial" w:hAnsi="Arial" w:cs="Arial"/>
          <w:sz w:val="20"/>
          <w:szCs w:val="20"/>
        </w:rPr>
        <w:t xml:space="preserve"> auswählen)</w:t>
      </w:r>
    </w:p>
    <w:p w:rsidR="003B2534" w:rsidRDefault="003C7031" w:rsidP="00494CA1">
      <w:pPr>
        <w:spacing w:after="0" w:line="240" w:lineRule="auto"/>
        <w:ind w:left="708" w:firstLine="708"/>
        <w:rPr>
          <w:rFonts w:ascii="Arial" w:hAnsi="Arial" w:cs="Arial"/>
          <w:sz w:val="20"/>
          <w:szCs w:val="20"/>
        </w:rPr>
      </w:pPr>
      <w:r w:rsidRPr="003C7031">
        <w:rPr>
          <w:rFonts w:ascii="Arial" w:hAnsi="Arial" w:cs="Arial"/>
          <w:sz w:val="20"/>
          <w:szCs w:val="20"/>
        </w:rPr>
        <w:t>Druckluft:</w:t>
      </w:r>
      <w:r w:rsidR="00494CA1">
        <w:rPr>
          <w:rFonts w:ascii="Arial" w:hAnsi="Arial" w:cs="Arial"/>
          <w:sz w:val="20"/>
          <w:szCs w:val="20"/>
        </w:rPr>
        <w:tab/>
      </w:r>
      <w:r w:rsidRPr="003C7031">
        <w:rPr>
          <w:rFonts w:ascii="Arial" w:hAnsi="Arial" w:cs="Arial"/>
          <w:sz w:val="20"/>
          <w:szCs w:val="20"/>
        </w:rPr>
        <w:t>0</w:t>
      </w:r>
      <w:r w:rsidR="009F0111">
        <w:rPr>
          <w:rFonts w:ascii="Arial" w:hAnsi="Arial" w:cs="Arial"/>
          <w:sz w:val="20"/>
          <w:szCs w:val="20"/>
        </w:rPr>
        <w:t>,</w:t>
      </w:r>
      <w:r w:rsidR="00BF091C">
        <w:rPr>
          <w:rFonts w:ascii="Arial" w:hAnsi="Arial" w:cs="Arial"/>
          <w:sz w:val="20"/>
          <w:szCs w:val="20"/>
        </w:rPr>
        <w:t>7</w:t>
      </w:r>
      <w:r w:rsidRPr="003C7031">
        <w:rPr>
          <w:rFonts w:ascii="Arial" w:hAnsi="Arial" w:cs="Arial"/>
          <w:sz w:val="20"/>
          <w:szCs w:val="20"/>
        </w:rPr>
        <w:t>…</w:t>
      </w:r>
      <w:r w:rsidR="00BF091C">
        <w:rPr>
          <w:rFonts w:ascii="Arial" w:hAnsi="Arial" w:cs="Arial"/>
          <w:sz w:val="20"/>
          <w:szCs w:val="20"/>
        </w:rPr>
        <w:t>470</w:t>
      </w:r>
      <w:r w:rsidRPr="003C7031">
        <w:rPr>
          <w:rFonts w:ascii="Arial" w:hAnsi="Arial" w:cs="Arial"/>
          <w:sz w:val="20"/>
          <w:szCs w:val="20"/>
        </w:rPr>
        <w:t xml:space="preserve"> m³/h</w:t>
      </w:r>
    </w:p>
    <w:p w:rsidR="00494CA1" w:rsidRPr="00BF091C" w:rsidRDefault="00494CA1" w:rsidP="0067325F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BF091C">
        <w:rPr>
          <w:rFonts w:ascii="Arial" w:hAnsi="Arial" w:cs="Arial"/>
          <w:sz w:val="20"/>
          <w:szCs w:val="20"/>
          <w:lang w:val="en-US"/>
        </w:rPr>
        <w:t>(Argon:</w:t>
      </w:r>
      <w:r w:rsidRPr="00BF091C">
        <w:rPr>
          <w:rFonts w:ascii="Arial" w:hAnsi="Arial" w:cs="Arial"/>
          <w:sz w:val="20"/>
          <w:szCs w:val="20"/>
          <w:lang w:val="en-US"/>
        </w:rPr>
        <w:tab/>
      </w:r>
      <w:r w:rsidRPr="00BF091C">
        <w:rPr>
          <w:rFonts w:ascii="Arial" w:hAnsi="Arial" w:cs="Arial"/>
          <w:sz w:val="20"/>
          <w:szCs w:val="20"/>
          <w:lang w:val="en-US"/>
        </w:rPr>
        <w:tab/>
        <w:t>0</w:t>
      </w:r>
      <w:proofErr w:type="gramStart"/>
      <w:r w:rsidR="009F0111" w:rsidRPr="00BF091C">
        <w:rPr>
          <w:rFonts w:ascii="Arial" w:hAnsi="Arial" w:cs="Arial"/>
          <w:sz w:val="20"/>
          <w:szCs w:val="20"/>
          <w:lang w:val="en-US"/>
        </w:rPr>
        <w:t>,</w:t>
      </w:r>
      <w:r w:rsidR="00BF091C" w:rsidRPr="00BF091C">
        <w:rPr>
          <w:rFonts w:ascii="Arial" w:hAnsi="Arial" w:cs="Arial"/>
          <w:sz w:val="20"/>
          <w:szCs w:val="20"/>
          <w:lang w:val="en-US"/>
        </w:rPr>
        <w:t>7</w:t>
      </w:r>
      <w:proofErr w:type="gramEnd"/>
      <w:r w:rsidRPr="00BF091C">
        <w:rPr>
          <w:rFonts w:ascii="Arial" w:hAnsi="Arial" w:cs="Arial"/>
          <w:sz w:val="20"/>
          <w:szCs w:val="20"/>
          <w:lang w:val="en-US"/>
        </w:rPr>
        <w:t>…</w:t>
      </w:r>
      <w:r w:rsidR="00BF091C" w:rsidRPr="00BF091C">
        <w:rPr>
          <w:rFonts w:ascii="Arial" w:hAnsi="Arial" w:cs="Arial"/>
          <w:sz w:val="20"/>
          <w:szCs w:val="20"/>
          <w:lang w:val="en-US"/>
        </w:rPr>
        <w:t>830</w:t>
      </w:r>
      <w:r w:rsidRPr="00BF091C">
        <w:rPr>
          <w:rFonts w:ascii="Arial" w:hAnsi="Arial" w:cs="Arial"/>
          <w:sz w:val="20"/>
          <w:szCs w:val="20"/>
          <w:lang w:val="en-US"/>
        </w:rPr>
        <w:t xml:space="preserve"> Nm³/h)</w:t>
      </w:r>
    </w:p>
    <w:p w:rsidR="00494CA1" w:rsidRDefault="00494CA1" w:rsidP="0067325F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BF091C">
        <w:rPr>
          <w:rFonts w:ascii="Arial" w:hAnsi="Arial" w:cs="Arial"/>
          <w:sz w:val="20"/>
          <w:szCs w:val="20"/>
          <w:lang w:val="en-US"/>
        </w:rPr>
        <w:tab/>
      </w:r>
      <w:r w:rsidRPr="00BF091C"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>(</w:t>
      </w:r>
      <w:r w:rsidRPr="00494CA1">
        <w:rPr>
          <w:rFonts w:ascii="Arial" w:hAnsi="Arial" w:cs="Arial"/>
          <w:sz w:val="20"/>
          <w:szCs w:val="20"/>
          <w:lang w:val="en-US"/>
        </w:rPr>
        <w:t>CO2:</w:t>
      </w:r>
      <w:r w:rsidRPr="00494CA1">
        <w:rPr>
          <w:rFonts w:ascii="Arial" w:hAnsi="Arial" w:cs="Arial"/>
          <w:sz w:val="20"/>
          <w:szCs w:val="20"/>
          <w:lang w:val="en-US"/>
        </w:rPr>
        <w:tab/>
      </w:r>
      <w:r w:rsidRPr="00494CA1">
        <w:rPr>
          <w:rFonts w:ascii="Arial" w:hAnsi="Arial" w:cs="Arial"/>
          <w:sz w:val="20"/>
          <w:szCs w:val="20"/>
          <w:lang w:val="en-US"/>
        </w:rPr>
        <w:tab/>
        <w:t>0</w:t>
      </w:r>
      <w:proofErr w:type="gramStart"/>
      <w:r w:rsidR="009F0111">
        <w:rPr>
          <w:rFonts w:ascii="Arial" w:hAnsi="Arial" w:cs="Arial"/>
          <w:sz w:val="20"/>
          <w:szCs w:val="20"/>
          <w:lang w:val="en-US"/>
        </w:rPr>
        <w:t>,</w:t>
      </w:r>
      <w:r w:rsidR="00BF091C">
        <w:rPr>
          <w:rFonts w:ascii="Arial" w:hAnsi="Arial" w:cs="Arial"/>
          <w:sz w:val="20"/>
          <w:szCs w:val="20"/>
          <w:lang w:val="en-US"/>
        </w:rPr>
        <w:t>7</w:t>
      </w:r>
      <w:proofErr w:type="gramEnd"/>
      <w:r w:rsidRPr="00494CA1">
        <w:rPr>
          <w:rFonts w:ascii="Arial" w:hAnsi="Arial" w:cs="Arial"/>
          <w:sz w:val="20"/>
          <w:szCs w:val="20"/>
          <w:lang w:val="en-US"/>
        </w:rPr>
        <w:t>…</w:t>
      </w:r>
      <w:r w:rsidR="00BF091C">
        <w:rPr>
          <w:rFonts w:ascii="Arial" w:hAnsi="Arial" w:cs="Arial"/>
          <w:sz w:val="20"/>
          <w:szCs w:val="20"/>
          <w:lang w:val="en-US"/>
        </w:rPr>
        <w:t>525</w:t>
      </w:r>
      <w:r w:rsidR="009F0111">
        <w:rPr>
          <w:rFonts w:ascii="Arial" w:hAnsi="Arial" w:cs="Arial"/>
          <w:sz w:val="20"/>
          <w:szCs w:val="20"/>
          <w:lang w:val="en-US"/>
        </w:rPr>
        <w:t xml:space="preserve"> </w:t>
      </w:r>
      <w:r w:rsidRPr="00494CA1">
        <w:rPr>
          <w:rFonts w:ascii="Arial" w:hAnsi="Arial" w:cs="Arial"/>
          <w:sz w:val="20"/>
          <w:szCs w:val="20"/>
          <w:lang w:val="en-US"/>
        </w:rPr>
        <w:t>Nm³/h</w:t>
      </w:r>
      <w:r>
        <w:rPr>
          <w:rFonts w:ascii="Arial" w:hAnsi="Arial" w:cs="Arial"/>
          <w:sz w:val="20"/>
          <w:szCs w:val="20"/>
          <w:lang w:val="en-US"/>
        </w:rPr>
        <w:t>)</w:t>
      </w:r>
    </w:p>
    <w:p w:rsidR="00494CA1" w:rsidRPr="00BF091C" w:rsidRDefault="00494CA1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 w:rsidRPr="00BF091C">
        <w:rPr>
          <w:rFonts w:ascii="Arial" w:hAnsi="Arial" w:cs="Arial"/>
          <w:sz w:val="20"/>
          <w:szCs w:val="20"/>
        </w:rPr>
        <w:t>(Stickstoff:</w:t>
      </w:r>
      <w:r w:rsidRPr="00BF091C">
        <w:rPr>
          <w:rFonts w:ascii="Arial" w:hAnsi="Arial" w:cs="Arial"/>
          <w:sz w:val="20"/>
          <w:szCs w:val="20"/>
        </w:rPr>
        <w:tab/>
        <w:t>0</w:t>
      </w:r>
      <w:r w:rsidR="009F0111" w:rsidRPr="00BF091C">
        <w:rPr>
          <w:rFonts w:ascii="Arial" w:hAnsi="Arial" w:cs="Arial"/>
          <w:sz w:val="20"/>
          <w:szCs w:val="20"/>
        </w:rPr>
        <w:t>,</w:t>
      </w:r>
      <w:r w:rsidR="00BF091C" w:rsidRPr="00BF091C">
        <w:rPr>
          <w:rFonts w:ascii="Arial" w:hAnsi="Arial" w:cs="Arial"/>
          <w:sz w:val="20"/>
          <w:szCs w:val="20"/>
        </w:rPr>
        <w:t>7</w:t>
      </w:r>
      <w:r w:rsidRPr="00BF091C">
        <w:rPr>
          <w:rFonts w:ascii="Arial" w:hAnsi="Arial" w:cs="Arial"/>
          <w:sz w:val="20"/>
          <w:szCs w:val="20"/>
        </w:rPr>
        <w:t>…</w:t>
      </w:r>
      <w:r w:rsidR="00BF091C" w:rsidRPr="00BF091C">
        <w:rPr>
          <w:rFonts w:ascii="Arial" w:hAnsi="Arial" w:cs="Arial"/>
          <w:sz w:val="20"/>
          <w:szCs w:val="20"/>
        </w:rPr>
        <w:t>470</w:t>
      </w:r>
      <w:r w:rsidRPr="00BF091C">
        <w:rPr>
          <w:rFonts w:ascii="Arial" w:hAnsi="Arial" w:cs="Arial"/>
          <w:sz w:val="20"/>
          <w:szCs w:val="20"/>
        </w:rPr>
        <w:t xml:space="preserve"> Nm³/h)</w:t>
      </w:r>
    </w:p>
    <w:p w:rsidR="00494CA1" w:rsidRPr="002E4AD5" w:rsidRDefault="00494CA1" w:rsidP="0067325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F091C">
        <w:rPr>
          <w:rFonts w:ascii="Arial" w:hAnsi="Arial" w:cs="Arial"/>
          <w:sz w:val="20"/>
          <w:szCs w:val="20"/>
        </w:rPr>
        <w:tab/>
      </w:r>
      <w:r w:rsidRPr="00BF091C">
        <w:rPr>
          <w:rFonts w:ascii="Arial" w:hAnsi="Arial" w:cs="Arial"/>
          <w:sz w:val="20"/>
          <w:szCs w:val="20"/>
        </w:rPr>
        <w:tab/>
      </w:r>
      <w:r w:rsidRPr="002E4AD5">
        <w:rPr>
          <w:rFonts w:ascii="Arial" w:hAnsi="Arial" w:cs="Arial"/>
          <w:sz w:val="20"/>
          <w:szCs w:val="20"/>
        </w:rPr>
        <w:t>(Sauerstoff:</w:t>
      </w:r>
      <w:r w:rsidRPr="002E4AD5">
        <w:rPr>
          <w:rFonts w:ascii="Arial" w:hAnsi="Arial" w:cs="Arial"/>
          <w:sz w:val="20"/>
          <w:szCs w:val="20"/>
        </w:rPr>
        <w:tab/>
        <w:t>0</w:t>
      </w:r>
      <w:r w:rsidR="009F0111">
        <w:rPr>
          <w:rFonts w:ascii="Arial" w:hAnsi="Arial" w:cs="Arial"/>
          <w:sz w:val="20"/>
          <w:szCs w:val="20"/>
        </w:rPr>
        <w:t>,</w:t>
      </w:r>
      <w:r w:rsidR="00BF091C">
        <w:rPr>
          <w:rFonts w:ascii="Arial" w:hAnsi="Arial" w:cs="Arial"/>
          <w:sz w:val="20"/>
          <w:szCs w:val="20"/>
        </w:rPr>
        <w:t>7</w:t>
      </w:r>
      <w:r w:rsidRPr="002E4AD5">
        <w:rPr>
          <w:rFonts w:ascii="Arial" w:hAnsi="Arial" w:cs="Arial"/>
          <w:sz w:val="20"/>
          <w:szCs w:val="20"/>
        </w:rPr>
        <w:t>…</w:t>
      </w:r>
      <w:r w:rsidR="00BF091C">
        <w:rPr>
          <w:rFonts w:ascii="Arial" w:hAnsi="Arial" w:cs="Arial"/>
          <w:sz w:val="20"/>
          <w:szCs w:val="20"/>
        </w:rPr>
        <w:t>505</w:t>
      </w:r>
      <w:r w:rsidRPr="002E4AD5">
        <w:rPr>
          <w:rFonts w:ascii="Arial" w:hAnsi="Arial" w:cs="Arial"/>
          <w:sz w:val="20"/>
          <w:szCs w:val="20"/>
        </w:rPr>
        <w:t xml:space="preserve"> Nm³/h)</w:t>
      </w:r>
    </w:p>
    <w:p w:rsidR="003B2534" w:rsidRPr="002E4AD5" w:rsidRDefault="003B2534" w:rsidP="00F46B50">
      <w:pPr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494CA1" w:rsidRPr="002E4AD5" w:rsidRDefault="00494CA1" w:rsidP="00F46B5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B2534" w:rsidRPr="00B6180A" w:rsidRDefault="00494CA1" w:rsidP="0067325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6180A">
        <w:rPr>
          <w:rFonts w:ascii="Arial" w:hAnsi="Arial" w:cs="Arial"/>
          <w:b/>
          <w:sz w:val="20"/>
          <w:szCs w:val="20"/>
        </w:rPr>
        <w:t>Optionen:</w:t>
      </w:r>
    </w:p>
    <w:p w:rsidR="00494CA1" w:rsidRPr="00B6180A" w:rsidRDefault="00494CA1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6180A">
        <w:rPr>
          <w:rFonts w:ascii="Arial" w:hAnsi="Arial" w:cs="Arial"/>
          <w:sz w:val="20"/>
          <w:szCs w:val="20"/>
        </w:rPr>
        <w:t>Hochdruckversion PN 40</w:t>
      </w:r>
    </w:p>
    <w:p w:rsidR="00155A4D" w:rsidRPr="0067325F" w:rsidRDefault="00155A4D" w:rsidP="0067325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B2534" w:rsidRPr="0067325F" w:rsidRDefault="003B2534" w:rsidP="0067325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7325F">
        <w:rPr>
          <w:rFonts w:ascii="Arial" w:hAnsi="Arial" w:cs="Arial"/>
          <w:b/>
          <w:sz w:val="20"/>
          <w:szCs w:val="20"/>
        </w:rPr>
        <w:t>Weiteres Zubehör:</w:t>
      </w:r>
      <w:r w:rsidRPr="0067325F">
        <w:rPr>
          <w:rFonts w:ascii="Arial" w:hAnsi="Arial" w:cs="Arial"/>
          <w:b/>
          <w:sz w:val="20"/>
          <w:szCs w:val="20"/>
        </w:rPr>
        <w:tab/>
      </w:r>
    </w:p>
    <w:p w:rsidR="003B2534" w:rsidRPr="0067325F" w:rsidRDefault="00B6180A" w:rsidP="00B6180A">
      <w:pPr>
        <w:pStyle w:val="Listenabsatz"/>
        <w:spacing w:after="0" w:line="24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494CA1">
        <w:rPr>
          <w:rFonts w:ascii="Arial" w:hAnsi="Arial" w:cs="Arial"/>
          <w:sz w:val="20"/>
          <w:szCs w:val="20"/>
        </w:rPr>
        <w:t>Verschlusskappe zum druckdichten Verschließen der Messstrecke bei ausgebautem Sensor</w:t>
      </w:r>
    </w:p>
    <w:p w:rsidR="00F8616E" w:rsidRDefault="00B6180A" w:rsidP="00B6180A">
      <w:pPr>
        <w:pStyle w:val="Listenabsatz"/>
        <w:spacing w:after="0" w:line="24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proofErr w:type="spellStart"/>
      <w:r w:rsidR="002E341D">
        <w:rPr>
          <w:rFonts w:ascii="Arial" w:hAnsi="Arial" w:cs="Arial"/>
          <w:sz w:val="20"/>
          <w:szCs w:val="20"/>
        </w:rPr>
        <w:t>Steckernetzteil</w:t>
      </w:r>
      <w:proofErr w:type="spellEnd"/>
      <w:r w:rsidR="002E341D">
        <w:rPr>
          <w:rFonts w:ascii="Arial" w:hAnsi="Arial" w:cs="Arial"/>
          <w:sz w:val="20"/>
          <w:szCs w:val="20"/>
        </w:rPr>
        <w:t xml:space="preserve"> (100…240 VAC, 50…60 Hz / 24 VDC)</w:t>
      </w:r>
    </w:p>
    <w:p w:rsidR="00B6180A" w:rsidRDefault="00B6180A" w:rsidP="00B6180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Anschlussleitung 5 m</w:t>
      </w:r>
    </w:p>
    <w:p w:rsidR="00B6180A" w:rsidRPr="00B6180A" w:rsidRDefault="00B6180A" w:rsidP="00B6180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Impulsleitung 5 m</w:t>
      </w:r>
    </w:p>
    <w:p w:rsidR="002E341D" w:rsidRPr="002E341D" w:rsidRDefault="002E341D" w:rsidP="00F8616E">
      <w:pPr>
        <w:pStyle w:val="Listenabsatz"/>
        <w:numPr>
          <w:ilvl w:val="0"/>
          <w:numId w:val="8"/>
        </w:numPr>
        <w:spacing w:after="0" w:line="240" w:lineRule="auto"/>
        <w:ind w:left="0" w:firstLine="0"/>
        <w:rPr>
          <w:rFonts w:ascii="Arial" w:hAnsi="Arial" w:cs="Arial"/>
          <w:sz w:val="20"/>
          <w:szCs w:val="20"/>
        </w:rPr>
      </w:pPr>
    </w:p>
    <w:p w:rsidR="00F8616E" w:rsidRPr="00144A2D" w:rsidRDefault="00EB7B8E" w:rsidP="00F8616E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144A2D">
        <w:rPr>
          <w:rFonts w:ascii="Arial" w:hAnsi="Arial" w:cs="Arial"/>
          <w:i/>
          <w:sz w:val="20"/>
          <w:szCs w:val="20"/>
        </w:rPr>
        <w:t>Typ:</w:t>
      </w:r>
      <w:r w:rsidRPr="00144A2D">
        <w:rPr>
          <w:rFonts w:ascii="Arial" w:hAnsi="Arial" w:cs="Arial"/>
          <w:i/>
          <w:sz w:val="20"/>
          <w:szCs w:val="20"/>
        </w:rPr>
        <w:tab/>
      </w:r>
      <w:r w:rsidRPr="00144A2D">
        <w:rPr>
          <w:rFonts w:ascii="Arial" w:hAnsi="Arial" w:cs="Arial"/>
          <w:i/>
          <w:sz w:val="20"/>
          <w:szCs w:val="20"/>
        </w:rPr>
        <w:tab/>
        <w:t>VA 5</w:t>
      </w:r>
      <w:r w:rsidR="002E341D" w:rsidRPr="00144A2D">
        <w:rPr>
          <w:rFonts w:ascii="Arial" w:hAnsi="Arial" w:cs="Arial"/>
          <w:i/>
          <w:sz w:val="20"/>
          <w:szCs w:val="20"/>
        </w:rPr>
        <w:t>2</w:t>
      </w:r>
      <w:r w:rsidRPr="00144A2D">
        <w:rPr>
          <w:rFonts w:ascii="Arial" w:hAnsi="Arial" w:cs="Arial"/>
          <w:i/>
          <w:sz w:val="20"/>
          <w:szCs w:val="20"/>
        </w:rPr>
        <w:t>0</w:t>
      </w:r>
      <w:r w:rsidR="00384F78" w:rsidRPr="00144A2D">
        <w:rPr>
          <w:rFonts w:ascii="Arial" w:hAnsi="Arial" w:cs="Arial"/>
          <w:i/>
          <w:sz w:val="20"/>
          <w:szCs w:val="20"/>
        </w:rPr>
        <w:t xml:space="preserve"> </w:t>
      </w:r>
      <w:r w:rsidR="00BF091C">
        <w:rPr>
          <w:rFonts w:ascii="Arial" w:hAnsi="Arial" w:cs="Arial"/>
          <w:i/>
          <w:sz w:val="20"/>
          <w:szCs w:val="20"/>
        </w:rPr>
        <w:t xml:space="preserve">1¼“ </w:t>
      </w:r>
      <w:r w:rsidR="00384F78">
        <w:rPr>
          <w:rFonts w:ascii="Arial" w:hAnsi="Arial" w:cs="Arial"/>
          <w:sz w:val="20"/>
          <w:szCs w:val="20"/>
        </w:rPr>
        <w:t>mit R-</w:t>
      </w:r>
      <w:proofErr w:type="spellStart"/>
      <w:r w:rsidR="00384F78">
        <w:rPr>
          <w:rFonts w:ascii="Arial" w:hAnsi="Arial" w:cs="Arial"/>
          <w:sz w:val="20"/>
          <w:szCs w:val="20"/>
        </w:rPr>
        <w:t>Aussengewinde</w:t>
      </w:r>
      <w:proofErr w:type="spellEnd"/>
    </w:p>
    <w:p w:rsidR="00EB7B8E" w:rsidRPr="00EB7B8E" w:rsidRDefault="00EB7B8E" w:rsidP="00F8616E">
      <w:pPr>
        <w:spacing w:after="0" w:line="240" w:lineRule="auto"/>
        <w:rPr>
          <w:rFonts w:ascii="Arial" w:hAnsi="Arial" w:cs="Arial"/>
          <w:sz w:val="20"/>
          <w:szCs w:val="20"/>
          <w:lang w:val="fr-FR"/>
        </w:rPr>
      </w:pPr>
      <w:proofErr w:type="spellStart"/>
      <w:r w:rsidRPr="00EB7B8E">
        <w:rPr>
          <w:rFonts w:ascii="Arial" w:hAnsi="Arial" w:cs="Arial"/>
          <w:sz w:val="20"/>
          <w:szCs w:val="20"/>
          <w:lang w:val="fr-FR"/>
        </w:rPr>
        <w:t>Fabrikat</w:t>
      </w:r>
      <w:proofErr w:type="spellEnd"/>
      <w:r w:rsidRPr="00EB7B8E">
        <w:rPr>
          <w:rFonts w:ascii="Arial" w:hAnsi="Arial" w:cs="Arial"/>
          <w:sz w:val="20"/>
          <w:szCs w:val="20"/>
          <w:lang w:val="fr-FR"/>
        </w:rPr>
        <w:t>:</w:t>
      </w:r>
      <w:r w:rsidRPr="00EB7B8E">
        <w:rPr>
          <w:rFonts w:ascii="Arial" w:hAnsi="Arial" w:cs="Arial"/>
          <w:sz w:val="20"/>
          <w:szCs w:val="20"/>
          <w:lang w:val="fr-FR"/>
        </w:rPr>
        <w:tab/>
        <w:t>CS Instruments GmbH</w:t>
      </w:r>
    </w:p>
    <w:p w:rsidR="00F8616E" w:rsidRDefault="00F8616E" w:rsidP="00F8616E">
      <w:pPr>
        <w:spacing w:after="0" w:line="240" w:lineRule="auto"/>
        <w:rPr>
          <w:rFonts w:ascii="Arial" w:hAnsi="Arial" w:cs="Arial"/>
          <w:sz w:val="20"/>
          <w:szCs w:val="20"/>
          <w:lang w:val="fr-FR"/>
        </w:rPr>
      </w:pPr>
    </w:p>
    <w:p w:rsidR="00DC4CAE" w:rsidRDefault="00DC4CAE" w:rsidP="00F8616E">
      <w:pPr>
        <w:spacing w:after="0" w:line="240" w:lineRule="auto"/>
        <w:rPr>
          <w:rFonts w:ascii="Arial" w:hAnsi="Arial" w:cs="Arial"/>
          <w:sz w:val="20"/>
          <w:szCs w:val="20"/>
          <w:lang w:val="fr-FR"/>
        </w:rPr>
      </w:pPr>
    </w:p>
    <w:p w:rsidR="00DC4CAE" w:rsidRPr="00EB7B8E" w:rsidRDefault="00DC4CAE" w:rsidP="00F8616E">
      <w:pPr>
        <w:spacing w:after="0" w:line="240" w:lineRule="auto"/>
        <w:rPr>
          <w:rFonts w:ascii="Arial" w:hAnsi="Arial" w:cs="Arial"/>
          <w:sz w:val="20"/>
          <w:szCs w:val="20"/>
          <w:lang w:val="fr-FR"/>
        </w:rPr>
      </w:pPr>
    </w:p>
    <w:sectPr w:rsidR="00DC4CAE" w:rsidRPr="00EB7B8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F4383"/>
    <w:multiLevelType w:val="hybridMultilevel"/>
    <w:tmpl w:val="9A9E4392"/>
    <w:lvl w:ilvl="0" w:tplc="0407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1">
    <w:nsid w:val="0AF6344B"/>
    <w:multiLevelType w:val="hybridMultilevel"/>
    <w:tmpl w:val="3A761E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7D739B"/>
    <w:multiLevelType w:val="hybridMultilevel"/>
    <w:tmpl w:val="FA426CC4"/>
    <w:lvl w:ilvl="0" w:tplc="21A06E38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25FB5584"/>
    <w:multiLevelType w:val="hybridMultilevel"/>
    <w:tmpl w:val="E86E6836"/>
    <w:lvl w:ilvl="0" w:tplc="C2245AE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C46CF0"/>
    <w:multiLevelType w:val="hybridMultilevel"/>
    <w:tmpl w:val="CE10B3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-103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-31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</w:abstractNum>
  <w:abstractNum w:abstractNumId="5">
    <w:nsid w:val="44FB09AA"/>
    <w:multiLevelType w:val="hybridMultilevel"/>
    <w:tmpl w:val="8DFED302"/>
    <w:lvl w:ilvl="0" w:tplc="8E2817B2">
      <w:start w:val="5"/>
      <w:numFmt w:val="decimal"/>
      <w:lvlText w:val="(%1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06459FE"/>
    <w:multiLevelType w:val="hybridMultilevel"/>
    <w:tmpl w:val="78F619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CB20C7"/>
    <w:multiLevelType w:val="hybridMultilevel"/>
    <w:tmpl w:val="A4804D6C"/>
    <w:lvl w:ilvl="0" w:tplc="545EFDE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841B42"/>
    <w:multiLevelType w:val="hybridMultilevel"/>
    <w:tmpl w:val="E54ADA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3C4120"/>
    <w:multiLevelType w:val="hybridMultilevel"/>
    <w:tmpl w:val="E9C028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B16A8F"/>
    <w:multiLevelType w:val="hybridMultilevel"/>
    <w:tmpl w:val="889897EE"/>
    <w:lvl w:ilvl="0" w:tplc="C2245AE6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7A5F4F6B"/>
    <w:multiLevelType w:val="hybridMultilevel"/>
    <w:tmpl w:val="2ACA06DC"/>
    <w:lvl w:ilvl="0" w:tplc="ED56A4F8">
      <w:start w:val="1013"/>
      <w:numFmt w:val="bullet"/>
      <w:lvlText w:val="-"/>
      <w:lvlJc w:val="left"/>
      <w:pPr>
        <w:ind w:left="3195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8"/>
  </w:num>
  <w:num w:numId="4">
    <w:abstractNumId w:val="1"/>
  </w:num>
  <w:num w:numId="5">
    <w:abstractNumId w:val="4"/>
  </w:num>
  <w:num w:numId="6">
    <w:abstractNumId w:val="0"/>
  </w:num>
  <w:num w:numId="7">
    <w:abstractNumId w:val="6"/>
  </w:num>
  <w:num w:numId="8">
    <w:abstractNumId w:val="2"/>
  </w:num>
  <w:num w:numId="9">
    <w:abstractNumId w:val="10"/>
  </w:num>
  <w:num w:numId="10">
    <w:abstractNumId w:val="5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B51"/>
    <w:rsid w:val="000176FF"/>
    <w:rsid w:val="00022601"/>
    <w:rsid w:val="0004311C"/>
    <w:rsid w:val="00071602"/>
    <w:rsid w:val="00081926"/>
    <w:rsid w:val="00144A2D"/>
    <w:rsid w:val="00155A4D"/>
    <w:rsid w:val="00172B12"/>
    <w:rsid w:val="00195EA4"/>
    <w:rsid w:val="001E3FF0"/>
    <w:rsid w:val="002241D8"/>
    <w:rsid w:val="002366C5"/>
    <w:rsid w:val="002604D0"/>
    <w:rsid w:val="002A134B"/>
    <w:rsid w:val="002B2FFC"/>
    <w:rsid w:val="002E341D"/>
    <w:rsid w:val="002E4AD5"/>
    <w:rsid w:val="002F19F2"/>
    <w:rsid w:val="00300AA2"/>
    <w:rsid w:val="00307C33"/>
    <w:rsid w:val="00363F84"/>
    <w:rsid w:val="003676FA"/>
    <w:rsid w:val="00384F78"/>
    <w:rsid w:val="003B2534"/>
    <w:rsid w:val="003C7031"/>
    <w:rsid w:val="003D77A4"/>
    <w:rsid w:val="003F42B0"/>
    <w:rsid w:val="004059AA"/>
    <w:rsid w:val="00421354"/>
    <w:rsid w:val="00430D18"/>
    <w:rsid w:val="00454192"/>
    <w:rsid w:val="00491C10"/>
    <w:rsid w:val="00494CA1"/>
    <w:rsid w:val="004B112B"/>
    <w:rsid w:val="004B79BA"/>
    <w:rsid w:val="004C3F51"/>
    <w:rsid w:val="004D03A2"/>
    <w:rsid w:val="00551651"/>
    <w:rsid w:val="00573413"/>
    <w:rsid w:val="005A5D68"/>
    <w:rsid w:val="005D75D9"/>
    <w:rsid w:val="00621335"/>
    <w:rsid w:val="00657088"/>
    <w:rsid w:val="0067325F"/>
    <w:rsid w:val="00677009"/>
    <w:rsid w:val="00695CAB"/>
    <w:rsid w:val="006E1906"/>
    <w:rsid w:val="00755897"/>
    <w:rsid w:val="00761B66"/>
    <w:rsid w:val="0078117E"/>
    <w:rsid w:val="00781E07"/>
    <w:rsid w:val="007A6A66"/>
    <w:rsid w:val="007C0437"/>
    <w:rsid w:val="00802FA6"/>
    <w:rsid w:val="00904B51"/>
    <w:rsid w:val="009328EA"/>
    <w:rsid w:val="0097503A"/>
    <w:rsid w:val="009B597B"/>
    <w:rsid w:val="009E0C53"/>
    <w:rsid w:val="009E182E"/>
    <w:rsid w:val="009F0111"/>
    <w:rsid w:val="00A30AE0"/>
    <w:rsid w:val="00AA35A0"/>
    <w:rsid w:val="00AB0CA6"/>
    <w:rsid w:val="00AE4BA4"/>
    <w:rsid w:val="00B408C1"/>
    <w:rsid w:val="00B46225"/>
    <w:rsid w:val="00B5411C"/>
    <w:rsid w:val="00B6180A"/>
    <w:rsid w:val="00B80A63"/>
    <w:rsid w:val="00BB7F5D"/>
    <w:rsid w:val="00BC20E9"/>
    <w:rsid w:val="00BD60EA"/>
    <w:rsid w:val="00BE2481"/>
    <w:rsid w:val="00BF091C"/>
    <w:rsid w:val="00BF284E"/>
    <w:rsid w:val="00C159DF"/>
    <w:rsid w:val="00C16BA1"/>
    <w:rsid w:val="00C2600A"/>
    <w:rsid w:val="00C264FB"/>
    <w:rsid w:val="00C66235"/>
    <w:rsid w:val="00D0240A"/>
    <w:rsid w:val="00D74F51"/>
    <w:rsid w:val="00DA580E"/>
    <w:rsid w:val="00DC0F83"/>
    <w:rsid w:val="00DC4CAE"/>
    <w:rsid w:val="00DD4A18"/>
    <w:rsid w:val="00DF787E"/>
    <w:rsid w:val="00E24A9C"/>
    <w:rsid w:val="00E311D3"/>
    <w:rsid w:val="00E31537"/>
    <w:rsid w:val="00E7253F"/>
    <w:rsid w:val="00EB6933"/>
    <w:rsid w:val="00EB7B8E"/>
    <w:rsid w:val="00EC78B3"/>
    <w:rsid w:val="00EE2219"/>
    <w:rsid w:val="00F46B50"/>
    <w:rsid w:val="00F61734"/>
    <w:rsid w:val="00F8616E"/>
    <w:rsid w:val="00F90730"/>
    <w:rsid w:val="00F94EF1"/>
    <w:rsid w:val="00FB1953"/>
    <w:rsid w:val="00FC067A"/>
    <w:rsid w:val="00FD03B0"/>
    <w:rsid w:val="00FE2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80A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7C0437"/>
    <w:rPr>
      <w:color w:val="808080"/>
    </w:rPr>
  </w:style>
  <w:style w:type="paragraph" w:styleId="Listenabsatz">
    <w:name w:val="List Paragraph"/>
    <w:basedOn w:val="Standard"/>
    <w:uiPriority w:val="34"/>
    <w:qFormat/>
    <w:rsid w:val="003F42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80A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7C0437"/>
    <w:rPr>
      <w:color w:val="808080"/>
    </w:rPr>
  </w:style>
  <w:style w:type="paragraph" w:styleId="Listenabsatz">
    <w:name w:val="List Paragraph"/>
    <w:basedOn w:val="Standard"/>
    <w:uiPriority w:val="34"/>
    <w:qFormat/>
    <w:rsid w:val="003F42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7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1DD6D-0E18-4842-8F40-5D3B21F1C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 Wunderlich</dc:creator>
  <cp:lastModifiedBy>Michael  Kromer</cp:lastModifiedBy>
  <cp:revision>3</cp:revision>
  <dcterms:created xsi:type="dcterms:W3CDTF">2016-08-10T10:01:00Z</dcterms:created>
  <dcterms:modified xsi:type="dcterms:W3CDTF">2016-08-10T10:05:00Z</dcterms:modified>
</cp:coreProperties>
</file>