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</w:t>
      </w:r>
      <w:r w:rsidR="00DB5267">
        <w:rPr>
          <w:rFonts w:ascii="Arial" w:hAnsi="Arial" w:cs="Arial"/>
          <w:b/>
          <w:sz w:val="20"/>
          <w:szCs w:val="20"/>
        </w:rPr>
        <w:t>570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DB5267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7544CE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Hohe Messgenauigkeit durch mitgelieferte Messstrecke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7544CE">
        <w:rPr>
          <w:rFonts w:ascii="Arial" w:hAnsi="Arial" w:cs="Arial"/>
          <w:sz w:val="20"/>
          <w:szCs w:val="20"/>
        </w:rPr>
        <w:t>40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Flansch nach DIN EN 1092-1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Messstrecke: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DB5267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3F0D" w:rsidRDefault="00723F0D" w:rsidP="00723F0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723F0D" w:rsidRDefault="00723F0D" w:rsidP="00723F0D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>
        <w:rPr>
          <w:rFonts w:ascii="Arial" w:hAnsi="Arial" w:cs="Arial"/>
          <w:sz w:val="20"/>
          <w:szCs w:val="20"/>
        </w:rPr>
        <w:tab/>
        <w:t>1,0</w:t>
      </w:r>
      <w:r w:rsidRPr="003C703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730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723F0D" w:rsidRPr="00353567" w:rsidRDefault="00723F0D" w:rsidP="00723F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>(Argon:</w:t>
      </w:r>
      <w:r w:rsidRPr="00353567"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ab/>
        <w:t>1,0…</w:t>
      </w:r>
      <w:r>
        <w:rPr>
          <w:rFonts w:ascii="Arial" w:hAnsi="Arial" w:cs="Arial"/>
          <w:sz w:val="20"/>
          <w:szCs w:val="20"/>
        </w:rPr>
        <w:t>1140</w:t>
      </w:r>
      <w:r w:rsidRPr="00353567">
        <w:rPr>
          <w:rFonts w:ascii="Arial" w:hAnsi="Arial" w:cs="Arial"/>
          <w:sz w:val="20"/>
          <w:szCs w:val="20"/>
        </w:rPr>
        <w:t xml:space="preserve"> Nm³/h)</w:t>
      </w:r>
    </w:p>
    <w:p w:rsidR="00723F0D" w:rsidRDefault="00723F0D" w:rsidP="00723F0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53567"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1</w:t>
      </w:r>
      <w:proofErr w:type="gramStart"/>
      <w:r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>
        <w:rPr>
          <w:rFonts w:ascii="Arial" w:hAnsi="Arial" w:cs="Arial"/>
          <w:sz w:val="20"/>
          <w:szCs w:val="20"/>
          <w:lang w:val="en-US"/>
        </w:rPr>
        <w:t xml:space="preserve">720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723F0D" w:rsidRPr="00353567" w:rsidRDefault="00723F0D" w:rsidP="00723F0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353567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353567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353567">
        <w:rPr>
          <w:rFonts w:ascii="Arial" w:hAnsi="Arial" w:cs="Arial"/>
          <w:sz w:val="20"/>
          <w:szCs w:val="20"/>
          <w:lang w:val="en-US"/>
        </w:rPr>
        <w:t>:</w:t>
      </w:r>
      <w:r w:rsidRPr="00353567">
        <w:rPr>
          <w:rFonts w:ascii="Arial" w:hAnsi="Arial" w:cs="Arial"/>
          <w:sz w:val="20"/>
          <w:szCs w:val="20"/>
          <w:lang w:val="en-US"/>
        </w:rPr>
        <w:tab/>
        <w:t>1</w:t>
      </w:r>
      <w:proofErr w:type="gramStart"/>
      <w:r w:rsidRPr="0035356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353567">
        <w:rPr>
          <w:rFonts w:ascii="Arial" w:hAnsi="Arial" w:cs="Arial"/>
          <w:sz w:val="20"/>
          <w:szCs w:val="20"/>
          <w:lang w:val="en-US"/>
        </w:rPr>
        <w:t>…</w:t>
      </w:r>
      <w:r>
        <w:rPr>
          <w:rFonts w:ascii="Arial" w:hAnsi="Arial" w:cs="Arial"/>
          <w:sz w:val="20"/>
          <w:szCs w:val="20"/>
          <w:lang w:val="en-US"/>
        </w:rPr>
        <w:t>650</w:t>
      </w:r>
      <w:r w:rsidRPr="00353567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723F0D" w:rsidRPr="002E4AD5" w:rsidRDefault="00723F0D" w:rsidP="00723F0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53567">
        <w:rPr>
          <w:rFonts w:ascii="Arial" w:hAnsi="Arial" w:cs="Arial"/>
          <w:sz w:val="20"/>
          <w:szCs w:val="20"/>
          <w:lang w:val="en-US"/>
        </w:rPr>
        <w:tab/>
      </w:r>
      <w:r w:rsidRPr="00353567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1,0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695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A77A76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B5267" w:rsidRPr="00A77A76" w:rsidRDefault="00DB5267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  <w:r w:rsidR="00E61CDF">
        <w:rPr>
          <w:rFonts w:ascii="Arial" w:hAnsi="Arial" w:cs="Arial"/>
          <w:sz w:val="20"/>
          <w:szCs w:val="20"/>
        </w:rPr>
        <w:t xml:space="preserve"> (nicht bei DVGW Zulassung)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DB5267" w:rsidRPr="0067325F" w:rsidRDefault="00DB5267" w:rsidP="00DB526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Verschlusskappe zum druckdichten Verschließen der Messstrecke bei ausgebautem Sensor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E61CDF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1CDF">
        <w:rPr>
          <w:rFonts w:ascii="Arial" w:hAnsi="Arial" w:cs="Arial"/>
          <w:i/>
          <w:sz w:val="20"/>
          <w:szCs w:val="20"/>
        </w:rPr>
        <w:t>Typ:</w:t>
      </w:r>
      <w:r w:rsidRPr="00E61CDF">
        <w:rPr>
          <w:rFonts w:ascii="Arial" w:hAnsi="Arial" w:cs="Arial"/>
          <w:i/>
          <w:sz w:val="20"/>
          <w:szCs w:val="20"/>
        </w:rPr>
        <w:tab/>
      </w:r>
      <w:r w:rsidRPr="00E61CDF">
        <w:rPr>
          <w:rFonts w:ascii="Arial" w:hAnsi="Arial" w:cs="Arial"/>
          <w:i/>
          <w:sz w:val="20"/>
          <w:szCs w:val="20"/>
        </w:rPr>
        <w:tab/>
        <w:t>VA 5</w:t>
      </w:r>
      <w:r w:rsidR="00DB5267" w:rsidRPr="00E61CDF">
        <w:rPr>
          <w:rFonts w:ascii="Arial" w:hAnsi="Arial" w:cs="Arial"/>
          <w:i/>
          <w:sz w:val="20"/>
          <w:szCs w:val="20"/>
        </w:rPr>
        <w:t>7</w:t>
      </w:r>
      <w:r w:rsidRPr="00E61CDF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DN </w:t>
      </w:r>
      <w:r w:rsidR="007544CE">
        <w:rPr>
          <w:rFonts w:ascii="Arial" w:hAnsi="Arial" w:cs="Arial"/>
          <w:i/>
          <w:sz w:val="20"/>
          <w:szCs w:val="20"/>
        </w:rPr>
        <w:t>40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DC4CAE" w:rsidRPr="00A77A76" w:rsidRDefault="00EB7B8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7A76">
        <w:rPr>
          <w:rFonts w:ascii="Arial" w:hAnsi="Arial" w:cs="Arial"/>
          <w:sz w:val="20"/>
          <w:szCs w:val="20"/>
        </w:rPr>
        <w:t>Fabrikat:</w:t>
      </w:r>
      <w:r w:rsidRPr="00A77A76">
        <w:rPr>
          <w:rFonts w:ascii="Arial" w:hAnsi="Arial" w:cs="Arial"/>
          <w:sz w:val="20"/>
          <w:szCs w:val="20"/>
        </w:rPr>
        <w:tab/>
        <w:t>CS Instruments GmbH</w:t>
      </w:r>
    </w:p>
    <w:sectPr w:rsidR="00DC4CAE" w:rsidRPr="00A7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95EA4"/>
    <w:rsid w:val="001E3FF0"/>
    <w:rsid w:val="002241D8"/>
    <w:rsid w:val="002366C5"/>
    <w:rsid w:val="002604D0"/>
    <w:rsid w:val="002B2FFC"/>
    <w:rsid w:val="002E0694"/>
    <w:rsid w:val="00300AA2"/>
    <w:rsid w:val="00307C33"/>
    <w:rsid w:val="00324224"/>
    <w:rsid w:val="00363F84"/>
    <w:rsid w:val="003676FA"/>
    <w:rsid w:val="003B2534"/>
    <w:rsid w:val="003D77A4"/>
    <w:rsid w:val="003F42B0"/>
    <w:rsid w:val="003F44CF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24A2F"/>
    <w:rsid w:val="0064526C"/>
    <w:rsid w:val="00657088"/>
    <w:rsid w:val="0067325F"/>
    <w:rsid w:val="00677009"/>
    <w:rsid w:val="00695CAB"/>
    <w:rsid w:val="006E1906"/>
    <w:rsid w:val="00723F0D"/>
    <w:rsid w:val="007544CE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E0C53"/>
    <w:rsid w:val="009E182E"/>
    <w:rsid w:val="00A26B5F"/>
    <w:rsid w:val="00A30AE0"/>
    <w:rsid w:val="00A77A76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A4B4C"/>
    <w:rsid w:val="00CC68EC"/>
    <w:rsid w:val="00CF1320"/>
    <w:rsid w:val="00D0240A"/>
    <w:rsid w:val="00D144F6"/>
    <w:rsid w:val="00D25BA7"/>
    <w:rsid w:val="00D60ACC"/>
    <w:rsid w:val="00D74F51"/>
    <w:rsid w:val="00DA580E"/>
    <w:rsid w:val="00DB2C02"/>
    <w:rsid w:val="00DB5267"/>
    <w:rsid w:val="00DC4CAE"/>
    <w:rsid w:val="00DD4A18"/>
    <w:rsid w:val="00DF787E"/>
    <w:rsid w:val="00E24A9C"/>
    <w:rsid w:val="00E311D3"/>
    <w:rsid w:val="00E61CDF"/>
    <w:rsid w:val="00E7253F"/>
    <w:rsid w:val="00EB6933"/>
    <w:rsid w:val="00EB7B8E"/>
    <w:rsid w:val="00EB7D26"/>
    <w:rsid w:val="00EC78B3"/>
    <w:rsid w:val="00ED5D48"/>
    <w:rsid w:val="00EE2219"/>
    <w:rsid w:val="00F3115D"/>
    <w:rsid w:val="00F46B50"/>
    <w:rsid w:val="00F61734"/>
    <w:rsid w:val="00F77C0A"/>
    <w:rsid w:val="00F8616E"/>
    <w:rsid w:val="00F90730"/>
    <w:rsid w:val="00F94EF1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E71E-04D4-4BD9-948B-CB0A7F6B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4</cp:revision>
  <dcterms:created xsi:type="dcterms:W3CDTF">2016-08-10T12:28:00Z</dcterms:created>
  <dcterms:modified xsi:type="dcterms:W3CDTF">2016-08-10T12:29:00Z</dcterms:modified>
</cp:coreProperties>
</file>